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418CA" w14:textId="5E11B57E" w:rsidR="00353198" w:rsidRDefault="00026B77">
      <w:r>
        <w:rPr>
          <w:noProof/>
          <w:lang w:eastAsia="en-GB"/>
        </w:rPr>
        <mc:AlternateContent>
          <mc:Choice Requires="wps">
            <w:drawing>
              <wp:anchor distT="0" distB="0" distL="114300" distR="114300" simplePos="0" relativeHeight="251679744" behindDoc="0" locked="0" layoutInCell="1" allowOverlap="1" wp14:anchorId="20400FD0" wp14:editId="133C6458">
                <wp:simplePos x="0" y="0"/>
                <wp:positionH relativeFrom="margin">
                  <wp:align>right</wp:align>
                </wp:positionH>
                <wp:positionV relativeFrom="paragraph">
                  <wp:posOffset>1952625</wp:posOffset>
                </wp:positionV>
                <wp:extent cx="5724525" cy="6896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896100"/>
                        </a:xfrm>
                        <a:prstGeom prst="rect">
                          <a:avLst/>
                        </a:prstGeom>
                        <a:noFill/>
                        <a:ln w="9525">
                          <a:noFill/>
                          <a:miter lim="800000"/>
                          <a:headEnd/>
                          <a:tailEnd/>
                        </a:ln>
                      </wps:spPr>
                      <wps:txbx>
                        <w:txbxContent>
                          <w:p w14:paraId="2578E7A4" w14:textId="501F5EFD" w:rsidR="00353198" w:rsidRPr="005D6013" w:rsidRDefault="00625104" w:rsidP="005D6013">
                            <w:pPr>
                              <w:rPr>
                                <w:rFonts w:ascii="Gotham Narrow Medium" w:hAnsi="Gotham Narrow Medium"/>
                                <w:b/>
                              </w:rPr>
                            </w:pPr>
                            <w:r>
                              <w:rPr>
                                <w:rFonts w:ascii="Gotham Narrow Medium" w:hAnsi="Gotham Narrow Medium"/>
                                <w:b/>
                              </w:rPr>
                              <w:t xml:space="preserve">GENERAL GIFT VOUCHER TERMS </w:t>
                            </w:r>
                          </w:p>
                          <w:p w14:paraId="3C85A087" w14:textId="77777777" w:rsidR="00625104" w:rsidRDefault="00625104" w:rsidP="00625104">
                            <w:pPr>
                              <w:spacing w:after="0"/>
                              <w:rPr>
                                <w:rFonts w:ascii="Gotham Book" w:hAnsi="Gotham Book"/>
                              </w:rPr>
                            </w:pPr>
                            <w:r w:rsidRPr="00625104">
                              <w:rPr>
                                <w:rFonts w:ascii="Gotham Book" w:hAnsi="Gotham Book"/>
                              </w:rPr>
                              <w:t>These apply to all Leeds Castle gift experiences:</w:t>
                            </w:r>
                          </w:p>
                          <w:p w14:paraId="4C5CCB4D" w14:textId="77777777" w:rsidR="00625104" w:rsidRPr="00625104" w:rsidRDefault="00625104" w:rsidP="00625104">
                            <w:pPr>
                              <w:spacing w:after="0"/>
                              <w:rPr>
                                <w:rFonts w:ascii="Gotham Book" w:hAnsi="Gotham Book"/>
                              </w:rPr>
                            </w:pPr>
                          </w:p>
                          <w:p w14:paraId="6D6C1E1A" w14:textId="69DD19CF"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must be redeemed within 12 months of the purchase date unless otherwise stated.</w:t>
                            </w:r>
                          </w:p>
                          <w:p w14:paraId="67CBBB16" w14:textId="1DB19EE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are non-refundable and cannot be exchanged for cash.</w:t>
                            </w:r>
                          </w:p>
                          <w:p w14:paraId="0DD52DB6" w14:textId="57E38EC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Lost or stolen vouchers cannot be replaced or refunded.</w:t>
                            </w:r>
                          </w:p>
                          <w:p w14:paraId="4647561D" w14:textId="78474B2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cannot be used in conjunction with other promotions</w:t>
                            </w:r>
                            <w:r w:rsidR="004B7E60">
                              <w:rPr>
                                <w:rFonts w:ascii="Gotham Book" w:hAnsi="Gotham Book"/>
                              </w:rPr>
                              <w:t>.</w:t>
                            </w:r>
                          </w:p>
                          <w:p w14:paraId="39BF7CD0" w14:textId="67B297ED"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All experiences are subject to availability and may require advance booking.</w:t>
                            </w:r>
                          </w:p>
                          <w:p w14:paraId="02240F15" w14:textId="6B4A68B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Leeds Castle reserves the right to amend or cancel any experience due to operational reasons. In such cases, an alternative date or experience may be offered.</w:t>
                            </w:r>
                          </w:p>
                          <w:p w14:paraId="3C635219" w14:textId="621AFFB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feature a unique reference code, which must be entered or quoted at the time of booking and redemption</w:t>
                            </w:r>
                            <w:r w:rsidR="004B7E60">
                              <w:rPr>
                                <w:rFonts w:ascii="Gotham Book" w:hAnsi="Gotham Book"/>
                              </w:rPr>
                              <w:t>.</w:t>
                            </w:r>
                          </w:p>
                          <w:p w14:paraId="49516F23" w14:textId="54B70285"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In order to redeem a voucher, you must present it to Leeds Castle within the redemption period. If you do not redeem the voucher within the redemption period, the voucher expires automatically. The voucher cannot be redeemed after the expiry date, and you are not entitled to any reimbursement or compensation.</w:t>
                            </w:r>
                          </w:p>
                          <w:p w14:paraId="54216B54" w14:textId="031F44A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Experience vouchers are redeemable in their entirety only. They may not be redeemed partially or incrementally. If, for whatever reason, you redeem the voucher for less than the original (un-discounted) value of the offering, you are not entitled to a credit, cash refund or new voucher for the difference between the original (non-discounted) value and the redeemed value.</w:t>
                            </w:r>
                          </w:p>
                          <w:p w14:paraId="211F58A6" w14:textId="2F3A1C7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Unless expressly stated otherwise, the voucher does not entitle the holder to receive the offering at a specific time. Advance booking is essential and subject to availability on all experiences, exclusion dates may apply.</w:t>
                            </w:r>
                          </w:p>
                          <w:p w14:paraId="1B1FF718" w14:textId="33D99067" w:rsidR="00026B77" w:rsidRDefault="00026B77" w:rsidP="00625104">
                            <w:pPr>
                              <w:spacing w:after="0"/>
                              <w:rPr>
                                <w:rFonts w:ascii="Gotham Book" w:hAnsi="Gotham Book"/>
                              </w:rPr>
                            </w:pPr>
                          </w:p>
                          <w:p w14:paraId="3B28C396" w14:textId="3AA144C1" w:rsidR="00625104" w:rsidRPr="005D6013" w:rsidRDefault="00625104" w:rsidP="00625104">
                            <w:pPr>
                              <w:rPr>
                                <w:rFonts w:ascii="Gotham Narrow Medium" w:hAnsi="Gotham Narrow Medium"/>
                                <w:b/>
                              </w:rPr>
                            </w:pPr>
                            <w:r>
                              <w:rPr>
                                <w:rFonts w:ascii="Gotham Narrow Medium" w:hAnsi="Gotham Narrow Medium"/>
                                <w:b/>
                              </w:rPr>
                              <w:t>CREAM TEA VOUCHERS</w:t>
                            </w:r>
                          </w:p>
                          <w:p w14:paraId="2DDE71DA" w14:textId="4C9AF6D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entitles the bearer to one cream tea.</w:t>
                            </w:r>
                          </w:p>
                          <w:p w14:paraId="49C2922F" w14:textId="1490787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“One cream tea” includes a scone, a portion of clotted cream, a portion of jam, and a 12oz hot drink.</w:t>
                            </w:r>
                          </w:p>
                          <w:p w14:paraId="486EF4AF" w14:textId="4D8FFE6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must be redeemed in the Stable Yard Café or Castle View Restaurant only.</w:t>
                            </w:r>
                          </w:p>
                          <w:p w14:paraId="63ADAEB8" w14:textId="37B7F20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 is redeemable Monday – Sunday, 10am – 4pm.</w:t>
                            </w:r>
                          </w:p>
                          <w:p w14:paraId="1914BE2F" w14:textId="40D01220"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No substitutions or refills of hot drinks are permitted</w:t>
                            </w:r>
                            <w:r w:rsidR="004B7E60">
                              <w:rPr>
                                <w:rFonts w:ascii="Gotham Book" w:hAnsi="Gotham Book"/>
                              </w:rPr>
                              <w:t>.</w:t>
                            </w:r>
                          </w:p>
                          <w:p w14:paraId="40A5FEB2" w14:textId="77777777" w:rsidR="00625104" w:rsidRPr="005D6013" w:rsidRDefault="00625104" w:rsidP="00625104">
                            <w:pPr>
                              <w:spacing w:after="0"/>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400FD0" id="_x0000_t202" coordsize="21600,21600" o:spt="202" path="m,l,21600r21600,l21600,xe">
                <v:stroke joinstyle="miter"/>
                <v:path gradientshapeok="t" o:connecttype="rect"/>
              </v:shapetype>
              <v:shape id="Text Box 2" o:spid="_x0000_s1026" type="#_x0000_t202" style="position:absolute;margin-left:399.55pt;margin-top:153.75pt;width:450.75pt;height:543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" filled="f" stroked="f">
                <v:textbox>
                  <w:txbxContent>
                    <w:p w14:paraId="2578E7A4" w14:textId="501F5EFD" w:rsidR="00353198" w:rsidRPr="005D6013" w:rsidRDefault="00625104" w:rsidP="005D6013">
                      <w:pPr>
                        <w:rPr>
                          <w:rFonts w:ascii="Gotham Narrow Medium" w:hAnsi="Gotham Narrow Medium"/>
                          <w:b/>
                        </w:rPr>
                      </w:pPr>
                      <w:r>
                        <w:rPr>
                          <w:rFonts w:ascii="Gotham Narrow Medium" w:hAnsi="Gotham Narrow Medium"/>
                          <w:b/>
                        </w:rPr>
                        <w:t xml:space="preserve">GENERAL GIFT VOUCHER TERMS </w:t>
                      </w:r>
                    </w:p>
                    <w:p w14:paraId="3C85A087" w14:textId="77777777" w:rsidR="00625104" w:rsidRDefault="00625104" w:rsidP="00625104">
                      <w:pPr>
                        <w:spacing w:after="0"/>
                        <w:rPr>
                          <w:rFonts w:ascii="Gotham Book" w:hAnsi="Gotham Book"/>
                        </w:rPr>
                      </w:pPr>
                      <w:r w:rsidRPr="00625104">
                        <w:rPr>
                          <w:rFonts w:ascii="Gotham Book" w:hAnsi="Gotham Book"/>
                        </w:rPr>
                        <w:t>These apply to all Leeds Castle gift experiences:</w:t>
                      </w:r>
                    </w:p>
                    <w:p w14:paraId="4C5CCB4D" w14:textId="77777777" w:rsidR="00625104" w:rsidRPr="00625104" w:rsidRDefault="00625104" w:rsidP="00625104">
                      <w:pPr>
                        <w:spacing w:after="0"/>
                        <w:rPr>
                          <w:rFonts w:ascii="Gotham Book" w:hAnsi="Gotham Book"/>
                        </w:rPr>
                      </w:pPr>
                    </w:p>
                    <w:p w14:paraId="6D6C1E1A" w14:textId="69DD19CF"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must be redeemed within 12 months of the purchase date unless otherwise stated.</w:t>
                      </w:r>
                    </w:p>
                    <w:p w14:paraId="67CBBB16" w14:textId="1DB19EE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Gift Vouchers are non-refundable and cannot be exchanged for cash.</w:t>
                      </w:r>
                    </w:p>
                    <w:p w14:paraId="0DD52DB6" w14:textId="57E38EC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Lost or stolen vouchers cannot be replaced or refunded.</w:t>
                      </w:r>
                    </w:p>
                    <w:p w14:paraId="4647561D" w14:textId="78474B2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cannot be used in conjunction with other promotions</w:t>
                      </w:r>
                      <w:r w:rsidR="004B7E60">
                        <w:rPr>
                          <w:rFonts w:ascii="Gotham Book" w:hAnsi="Gotham Book"/>
                        </w:rPr>
                        <w:t>.</w:t>
                      </w:r>
                    </w:p>
                    <w:p w14:paraId="39BF7CD0" w14:textId="67B297ED"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All experiences are subject to availability and may require advance booking.</w:t>
                      </w:r>
                    </w:p>
                    <w:p w14:paraId="02240F15" w14:textId="6B4A68B7"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Leeds Castle reserves the right to amend or cancel any experience due to operational reasons. In such cases, an alternative date or experience may be offered.</w:t>
                      </w:r>
                    </w:p>
                    <w:p w14:paraId="3C635219" w14:textId="621AFFB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Vouchers feature a unique reference code, which must be entered or quoted at the time of booking and redemption</w:t>
                      </w:r>
                      <w:r w:rsidR="004B7E60">
                        <w:rPr>
                          <w:rFonts w:ascii="Gotham Book" w:hAnsi="Gotham Book"/>
                        </w:rPr>
                        <w:t>.</w:t>
                      </w:r>
                    </w:p>
                    <w:p w14:paraId="49516F23" w14:textId="54B70285"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In order to redeem a voucher, you must present it to Leeds Castle within the redemption period. If you do not redeem the voucher within the redemption period, the voucher expires automatically. The voucher cannot be redeemed after the expiry date, and you are not entitled to any reimbursement or compensation.</w:t>
                      </w:r>
                    </w:p>
                    <w:p w14:paraId="54216B54" w14:textId="031F44A4"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Experience vouchers are redeemable in their entirety only. They may not be redeemed partially or incrementally. If, for whatever reason, you redeem the voucher for less than the original (un-discounted) value of the offering, you are not entitled to a credit, cash refund or new voucher for the difference between the original (non-discounted) value and the redeemed value.</w:t>
                      </w:r>
                    </w:p>
                    <w:p w14:paraId="211F58A6" w14:textId="2F3A1C7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Unless expressly stated otherwise, the voucher does not entitle the holder to receive the offering at a specific time. Advance booking is essential and subject to availability on all experiences, exclusion dates may apply.</w:t>
                      </w:r>
                    </w:p>
                    <w:p w14:paraId="1B1FF718" w14:textId="33D99067" w:rsidR="00026B77" w:rsidRDefault="00026B77" w:rsidP="00625104">
                      <w:pPr>
                        <w:spacing w:after="0"/>
                        <w:rPr>
                          <w:rFonts w:ascii="Gotham Book" w:hAnsi="Gotham Book"/>
                        </w:rPr>
                      </w:pPr>
                    </w:p>
                    <w:p w14:paraId="3B28C396" w14:textId="3AA144C1" w:rsidR="00625104" w:rsidRPr="005D6013" w:rsidRDefault="00625104" w:rsidP="00625104">
                      <w:pPr>
                        <w:rPr>
                          <w:rFonts w:ascii="Gotham Narrow Medium" w:hAnsi="Gotham Narrow Medium"/>
                          <w:b/>
                        </w:rPr>
                      </w:pPr>
                      <w:r>
                        <w:rPr>
                          <w:rFonts w:ascii="Gotham Narrow Medium" w:hAnsi="Gotham Narrow Medium"/>
                          <w:b/>
                        </w:rPr>
                        <w:t>CREAM TEA VOUCHERS</w:t>
                      </w:r>
                    </w:p>
                    <w:p w14:paraId="2DDE71DA" w14:textId="4C9AF6D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entitles the bearer to one cream tea.</w:t>
                      </w:r>
                    </w:p>
                    <w:p w14:paraId="49C2922F" w14:textId="1490787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“One cream tea” includes a scone, a portion of clotted cream, a portion of jam, and a 12oz hot drink.</w:t>
                      </w:r>
                    </w:p>
                    <w:p w14:paraId="486EF4AF" w14:textId="4D8FFE6A"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The voucher must be redeemed in the Stable Yard Café or Castle View Restaurant only.</w:t>
                      </w:r>
                    </w:p>
                    <w:p w14:paraId="63ADAEB8" w14:textId="37B7F201"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Voucher is redeemable Monday – Sunday, 10am – 4pm.</w:t>
                      </w:r>
                    </w:p>
                    <w:p w14:paraId="1914BE2F" w14:textId="40D01220" w:rsidR="00625104" w:rsidRPr="00625104" w:rsidRDefault="00625104" w:rsidP="00625104">
                      <w:pPr>
                        <w:pStyle w:val="ListParagraph"/>
                        <w:numPr>
                          <w:ilvl w:val="0"/>
                          <w:numId w:val="3"/>
                        </w:numPr>
                        <w:spacing w:after="0"/>
                        <w:rPr>
                          <w:rFonts w:ascii="Gotham Book" w:hAnsi="Gotham Book"/>
                        </w:rPr>
                      </w:pPr>
                      <w:r w:rsidRPr="00625104">
                        <w:rPr>
                          <w:rFonts w:ascii="Gotham Book" w:hAnsi="Gotham Book"/>
                        </w:rPr>
                        <w:t>No substitutions or refills of hot drinks are permitted</w:t>
                      </w:r>
                      <w:r w:rsidR="004B7E60">
                        <w:rPr>
                          <w:rFonts w:ascii="Gotham Book" w:hAnsi="Gotham Book"/>
                        </w:rPr>
                        <w:t>.</w:t>
                      </w:r>
                    </w:p>
                    <w:p w14:paraId="40A5FEB2" w14:textId="77777777" w:rsidR="00625104" w:rsidRPr="005D6013" w:rsidRDefault="00625104" w:rsidP="00625104">
                      <w:pPr>
                        <w:spacing w:after="0"/>
                        <w:rPr>
                          <w:rFonts w:ascii="Gotham Book" w:hAnsi="Gotham Book"/>
                        </w:rPr>
                      </w:pPr>
                    </w:p>
                  </w:txbxContent>
                </v:textbox>
                <w10:wrap anchorx="margin"/>
              </v:shape>
            </w:pict>
          </mc:Fallback>
        </mc:AlternateContent>
      </w:r>
      <w:r w:rsidR="00353198" w:rsidRPr="00353198">
        <w:rPr>
          <w:noProof/>
        </w:rPr>
        <mc:AlternateContent>
          <mc:Choice Requires="wps">
            <w:drawing>
              <wp:anchor distT="45720" distB="45720" distL="114300" distR="114300" simplePos="0" relativeHeight="251677696" behindDoc="0" locked="0" layoutInCell="1" allowOverlap="1" wp14:anchorId="7200A015" wp14:editId="695E9D70">
                <wp:simplePos x="0" y="0"/>
                <wp:positionH relativeFrom="margin">
                  <wp:align>center</wp:align>
                </wp:positionH>
                <wp:positionV relativeFrom="paragraph">
                  <wp:posOffset>461010</wp:posOffset>
                </wp:positionV>
                <wp:extent cx="6130925" cy="140462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1404620"/>
                        </a:xfrm>
                        <a:prstGeom prst="rect">
                          <a:avLst/>
                        </a:prstGeom>
                        <a:noFill/>
                        <a:ln w="9525">
                          <a:noFill/>
                          <a:miter lim="800000"/>
                          <a:headEnd/>
                          <a:tailEnd/>
                        </a:ln>
                      </wps:spPr>
                      <wps:txbx>
                        <w:txbxContent>
                          <w:p w14:paraId="6E604D30" w14:textId="205562FE" w:rsidR="00353198" w:rsidRPr="005E11F2" w:rsidRDefault="00F51260" w:rsidP="00353198">
                            <w:pPr>
                              <w:jc w:val="center"/>
                              <w:rPr>
                                <w:rFonts w:ascii="Cormier Double" w:hAnsi="Cormier Double"/>
                                <w:color w:val="67C1BE"/>
                                <w:sz w:val="32"/>
                              </w:rPr>
                            </w:pPr>
                            <w:r>
                              <w:rPr>
                                <w:rFonts w:ascii="Cormier Double" w:hAnsi="Cormier Double"/>
                                <w:color w:val="67C1BE"/>
                                <w:sz w:val="44"/>
                              </w:rPr>
                              <w:t>DAY VISITOR TICKETS</w:t>
                            </w:r>
                            <w:r w:rsidR="00625104">
                              <w:rPr>
                                <w:rFonts w:ascii="Cormier Double" w:hAnsi="Cormier Double"/>
                                <w:color w:val="67C1BE"/>
                                <w:sz w:val="44"/>
                              </w:rPr>
                              <w:t xml:space="preserve"> Gift Experiences</w:t>
                            </w:r>
                            <w:r w:rsidR="00353198">
                              <w:rPr>
                                <w:rFonts w:ascii="Cormier Double" w:hAnsi="Cormier Double"/>
                                <w:color w:val="67C1BE"/>
                                <w:sz w:val="32"/>
                              </w:rPr>
                              <w:br/>
                            </w:r>
                            <w:r w:rsidR="00353198" w:rsidRPr="00353198">
                              <w:rPr>
                                <w:rFonts w:ascii="Cormier Double" w:hAnsi="Cormier Double"/>
                                <w:color w:val="488886"/>
                                <w:sz w:val="32"/>
                              </w:rPr>
                              <w:t>BOOKING TERMS AND CONDITIONS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00A015" id="_x0000_s1027" type="#_x0000_t202" style="position:absolute;margin-left:0;margin-top:36.3pt;width:482.75pt;height:110.6pt;z-index:2516776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" filled="f" stroked="f">
                <v:textbox style="mso-fit-shape-to-text:t">
                  <w:txbxContent>
                    <w:p w14:paraId="6E604D30" w14:textId="205562FE" w:rsidR="00353198" w:rsidRPr="005E11F2" w:rsidRDefault="00F51260" w:rsidP="00353198">
                      <w:pPr>
                        <w:jc w:val="center"/>
                        <w:rPr>
                          <w:rFonts w:ascii="Cormier Double" w:hAnsi="Cormier Double"/>
                          <w:color w:val="67C1BE"/>
                          <w:sz w:val="32"/>
                        </w:rPr>
                      </w:pPr>
                      <w:r>
                        <w:rPr>
                          <w:rFonts w:ascii="Cormier Double" w:hAnsi="Cormier Double"/>
                          <w:color w:val="67C1BE"/>
                          <w:sz w:val="44"/>
                        </w:rPr>
                        <w:t>DAY VISITOR TICKETS</w:t>
                      </w:r>
                      <w:r w:rsidR="00625104">
                        <w:rPr>
                          <w:rFonts w:ascii="Cormier Double" w:hAnsi="Cormier Double"/>
                          <w:color w:val="67C1BE"/>
                          <w:sz w:val="44"/>
                        </w:rPr>
                        <w:t xml:space="preserve"> Gift Experiences</w:t>
                      </w:r>
                      <w:r w:rsidR="00353198">
                        <w:rPr>
                          <w:rFonts w:ascii="Cormier Double" w:hAnsi="Cormier Double"/>
                          <w:color w:val="67C1BE"/>
                          <w:sz w:val="32"/>
                        </w:rPr>
                        <w:br/>
                      </w:r>
                      <w:r w:rsidR="00353198" w:rsidRPr="00353198">
                        <w:rPr>
                          <w:rFonts w:ascii="Cormier Double" w:hAnsi="Cormier Double"/>
                          <w:color w:val="488886"/>
                          <w:sz w:val="32"/>
                        </w:rPr>
                        <w:t>BOOKING TERMS AND CONDITIONS</w:t>
                      </w:r>
                    </w:p>
                  </w:txbxContent>
                </v:textbox>
                <w10:wrap type="square" anchorx="margin"/>
              </v:shape>
            </w:pict>
          </mc:Fallback>
        </mc:AlternateContent>
      </w:r>
      <w:r w:rsidR="00353198" w:rsidRPr="00353198">
        <w:rPr>
          <w:noProof/>
        </w:rPr>
        <w:drawing>
          <wp:anchor distT="0" distB="0" distL="114300" distR="114300" simplePos="0" relativeHeight="251668480" behindDoc="0" locked="0" layoutInCell="1" allowOverlap="1" wp14:anchorId="15B1F93F" wp14:editId="7D4CADF2">
            <wp:simplePos x="0" y="0"/>
            <wp:positionH relativeFrom="margin">
              <wp:align>center</wp:align>
            </wp:positionH>
            <wp:positionV relativeFrom="paragraph">
              <wp:posOffset>0</wp:posOffset>
            </wp:positionV>
            <wp:extent cx="2952750" cy="346710"/>
            <wp:effectExtent l="0" t="0" r="0" b="0"/>
            <wp:wrapSquare wrapText="bothSides"/>
            <wp:docPr id="9" name="Picture 9" descr="C:\Users\NicoleM\Leeds Castle Foundation\Marketing Images - General\Logos\LC Logos (current)\Simplified Horizontal\PNG\21 Simplified Horizontal Logotype In Turqu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M\Leeds Castle Foundation\Marketing Images - General\Logos\LC Logos (current)\Simplified Horizontal\PNG\21 Simplified Horizontal Logotype In Turquois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2750" cy="34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3198">
        <w:rPr>
          <w:noProof/>
          <w:lang w:eastAsia="en-GB"/>
        </w:rPr>
        <mc:AlternateContent>
          <mc:Choice Requires="wps">
            <w:drawing>
              <wp:anchor distT="0" distB="0" distL="114300" distR="114300" simplePos="0" relativeHeight="251650048" behindDoc="0" locked="0" layoutInCell="1" allowOverlap="1" wp14:anchorId="511232BC" wp14:editId="1E624DD1">
                <wp:simplePos x="0" y="0"/>
                <wp:positionH relativeFrom="margin">
                  <wp:align>center</wp:align>
                </wp:positionH>
                <wp:positionV relativeFrom="paragraph">
                  <wp:posOffset>-381635</wp:posOffset>
                </wp:positionV>
                <wp:extent cx="6496050" cy="9607296"/>
                <wp:effectExtent l="0" t="0" r="0" b="0"/>
                <wp:wrapNone/>
                <wp:docPr id="3" name="Rectangle 3"/>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C00017" id="Rectangle 3" o:spid="_x0000_s1026" style="position:absolute;margin-left:0;margin-top:-30.05pt;width:511.5pt;height:756.5pt;z-index:2516500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" fillcolor="white [3212]" stroked="f" strokeweight="1pt">
                <w10:wrap anchorx="margin"/>
              </v:rect>
            </w:pict>
          </mc:Fallback>
        </mc:AlternateContent>
      </w:r>
    </w:p>
    <w:p w14:paraId="659B277C" w14:textId="350686E2" w:rsidR="00353198" w:rsidRDefault="00353198">
      <w:r>
        <w:br w:type="page"/>
      </w:r>
    </w:p>
    <w:p w14:paraId="10FF6C4A" w14:textId="0C010A76" w:rsidR="00353198" w:rsidRDefault="005D6013">
      <w:r>
        <w:rPr>
          <w:noProof/>
          <w:lang w:eastAsia="en-GB"/>
        </w:rPr>
        <w:lastRenderedPageBreak/>
        <mc:AlternateContent>
          <mc:Choice Requires="wps">
            <w:drawing>
              <wp:anchor distT="0" distB="0" distL="114300" distR="114300" simplePos="0" relativeHeight="251681792" behindDoc="0" locked="0" layoutInCell="1" allowOverlap="1" wp14:anchorId="1EFB155B" wp14:editId="6307B10F">
                <wp:simplePos x="0" y="0"/>
                <wp:positionH relativeFrom="margin">
                  <wp:align>right</wp:align>
                </wp:positionH>
                <wp:positionV relativeFrom="paragraph">
                  <wp:posOffset>0</wp:posOffset>
                </wp:positionV>
                <wp:extent cx="5734050" cy="884872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48725"/>
                        </a:xfrm>
                        <a:prstGeom prst="rect">
                          <a:avLst/>
                        </a:prstGeom>
                        <a:noFill/>
                        <a:ln w="9525">
                          <a:noFill/>
                          <a:miter lim="800000"/>
                          <a:headEnd/>
                          <a:tailEnd/>
                        </a:ln>
                      </wps:spPr>
                      <wps:txbx>
                        <w:txbxContent>
                          <w:p w14:paraId="03EE689A" w14:textId="0B18D8C8" w:rsidR="00591EF7" w:rsidRPr="00625104" w:rsidRDefault="00F51260" w:rsidP="00625104">
                            <w:pPr>
                              <w:rPr>
                                <w:rFonts w:ascii="Gotham Narrow Medium" w:hAnsi="Gotham Narrow Medium"/>
                                <w:b/>
                              </w:rPr>
                            </w:pPr>
                            <w:r>
                              <w:rPr>
                                <w:rFonts w:ascii="Gotham Narrow Medium" w:hAnsi="Gotham Narrow Medium"/>
                                <w:b/>
                              </w:rPr>
                              <w:t>ADMISSION T&amp;CS</w:t>
                            </w:r>
                          </w:p>
                          <w:p w14:paraId="1226E9A8" w14:textId="7261BEEF" w:rsidR="00026B77" w:rsidRDefault="00026B77" w:rsidP="00026B77">
                            <w:pPr>
                              <w:spacing w:after="0"/>
                              <w:rPr>
                                <w:rFonts w:ascii="Gotham Book" w:hAnsi="Gotham Book"/>
                              </w:rPr>
                            </w:pPr>
                          </w:p>
                          <w:p w14:paraId="640630C7" w14:textId="7AE1D110"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In these Terms, Leeds Castle means Leeds Castle Foundation, a registered charity based at Leeds Castle, Maidstone, Kent ME17 1PL with registered charity number 268354; Email: enquiries@leeds-castle.co.uk Website: leeds-castle.com.</w:t>
                            </w:r>
                          </w:p>
                          <w:p w14:paraId="5C8A318F" w14:textId="1CEC34C4"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Admission Tickets are issued in exchange for donations to the Leeds Castle Foundation at the published rates. As a charitable donation, your contribution also qualifies for Gift Aid and we request all donors to provide the relevant details to enable us to claim Gift Aid on their donations.</w:t>
                            </w:r>
                          </w:p>
                          <w:p w14:paraId="3C9C3109" w14:textId="74E16DA1"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Your Admission Ticket grants free repeat visits for a period of 12 months from the date of your donation (“the Admission Period”). This means that after your initial visit you may use the Admission Ticket to make further visits during the Admission Period, subject to these Terms. This does not apply in respect of group or school bookings, nor to any ticketed events taking place during the Admission Period.</w:t>
                            </w:r>
                          </w:p>
                          <w:p w14:paraId="4F120A4C" w14:textId="48970723"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Opening hours, events and any special offers are subject to change and at times it may be necessary to restrict access to any part(s) of the Leeds Castle Estate. While we will endeavour to publicise any such changes you are advised to check our website in advance of your visit.</w:t>
                            </w:r>
                          </w:p>
                          <w:p w14:paraId="0221F242" w14:textId="670A73F7"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You must present your original Admission Ticket on each subsequent visit during the Admission Period. Re-entry is not permitted against proof of your donation alone. Lost or damaged tickets can only be replaced with proof of your donation and is subject to an administration charge of £3 per replacement ticket.</w:t>
                            </w:r>
                          </w:p>
                          <w:p w14:paraId="6B578FFC" w14:textId="391FB6B5"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Access to the Leeds Castle Estate is subject to our Visitor Rules, which may be accessed at leeds-castle.com/Visit. Visitor car parking (which is included with the Admission Ticket) is subject to our Car Parking Rules.</w:t>
                            </w:r>
                          </w:p>
                          <w:p w14:paraId="193BB7BA" w14:textId="2B01E183"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Admission Tickets are personal to the donor and have no monetary value once issued. They cannot be refunded, exchanged, re-sold or transferred.</w:t>
                            </w:r>
                          </w:p>
                          <w:p w14:paraId="23042AD2" w14:textId="72E789CF"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We reserve the right to refuse the issue of an Admission Ticket, or entry to any part of the Leeds Castle Estate or to terminate a visit, with or without prior notice where it is reasonable for us to do so. In that event or if for any reason you are unable to visit, Admission Tickets will not be extended beyond the Admission Period, unless your initial visit has not yet taken place.</w:t>
                            </w:r>
                          </w:p>
                          <w:p w14:paraId="71EB825E" w14:textId="3338FCFD"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Children under the age of 16 years old must be accompanied by an adult.</w:t>
                            </w:r>
                          </w:p>
                          <w:p w14:paraId="72F5464F" w14:textId="4D3DE8D8" w:rsidR="00F51260" w:rsidRDefault="00F51260" w:rsidP="00F51260">
                            <w:pPr>
                              <w:pStyle w:val="ListParagraph"/>
                              <w:numPr>
                                <w:ilvl w:val="0"/>
                                <w:numId w:val="8"/>
                              </w:numPr>
                              <w:spacing w:after="0"/>
                              <w:rPr>
                                <w:rFonts w:ascii="Gotham Book" w:hAnsi="Gotham Book"/>
                              </w:rPr>
                            </w:pPr>
                            <w:r w:rsidRPr="00F51260">
                              <w:rPr>
                                <w:rFonts w:ascii="Gotham Book" w:hAnsi="Gotham Book"/>
                              </w:rPr>
                              <w:t>Photography and Privacy: For validation purposes each Admission Ticket incorporate photographic identification of the bearer. The image is stored securely and is not used for any other purposes. Children under 16 years may be excluded from this requirement at the request of the parent/guardian. Photographic ID is not required in respect of group or school bookings.</w:t>
                            </w:r>
                          </w:p>
                          <w:p w14:paraId="2BD81BD1" w14:textId="30DBA2C6"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Visitors to Leeds Castle may be photographed, filmed or sound recorded for use on TV, websites, social media, DVDs, streaming, promotional materials, or other public mediums, as part of the audience, bystanders or background. Signs are put up to make visitors aware of when filming and photography is taking place. If you do not wish to be filmed or photographed please do not remain in the affected area. CCTV is also in operation for security purposes.</w:t>
                            </w:r>
                          </w:p>
                          <w:p w14:paraId="2AE6BC81" w14:textId="77777777" w:rsidR="00591EF7" w:rsidRPr="005D6013" w:rsidRDefault="00591EF7" w:rsidP="00026B77">
                            <w:pPr>
                              <w:spacing w:after="0"/>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B155B" id="_x0000_s1028" type="#_x0000_t202" style="position:absolute;margin-left:400.3pt;margin-top:0;width:451.5pt;height:696.7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" filled="f" stroked="f">
                <v:textbox>
                  <w:txbxContent>
                    <w:p w14:paraId="03EE689A" w14:textId="0B18D8C8" w:rsidR="00591EF7" w:rsidRPr="00625104" w:rsidRDefault="00F51260" w:rsidP="00625104">
                      <w:pPr>
                        <w:rPr>
                          <w:rFonts w:ascii="Gotham Narrow Medium" w:hAnsi="Gotham Narrow Medium"/>
                          <w:b/>
                        </w:rPr>
                      </w:pPr>
                      <w:r>
                        <w:rPr>
                          <w:rFonts w:ascii="Gotham Narrow Medium" w:hAnsi="Gotham Narrow Medium"/>
                          <w:b/>
                        </w:rPr>
                        <w:t>ADMISSION T&amp;CS</w:t>
                      </w:r>
                    </w:p>
                    <w:p w14:paraId="1226E9A8" w14:textId="7261BEEF" w:rsidR="00026B77" w:rsidRDefault="00026B77" w:rsidP="00026B77">
                      <w:pPr>
                        <w:spacing w:after="0"/>
                        <w:rPr>
                          <w:rFonts w:ascii="Gotham Book" w:hAnsi="Gotham Book"/>
                        </w:rPr>
                      </w:pPr>
                    </w:p>
                    <w:p w14:paraId="640630C7" w14:textId="7AE1D110"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In these Terms, Leeds Castle means Leeds Castle Foundation, a registered charity based at Leeds Castle, Maidstone, Kent ME17 1PL with registered charity number 268354; Email: enquiries@leeds-castle.co.uk Website: leeds-castle.com.</w:t>
                      </w:r>
                    </w:p>
                    <w:p w14:paraId="5C8A318F" w14:textId="1CEC34C4"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Admission Tickets are issued in exchange for donations to the Leeds Castle Foundation at the published rates. As a charitable donation, your contribution also qualifies for Gift Aid and we request all donors to provide the relevant details to enable us to claim Gift Aid on their donations.</w:t>
                      </w:r>
                    </w:p>
                    <w:p w14:paraId="3C9C3109" w14:textId="74E16DA1"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Your Admission Ticket grants free repeat visits for a period of 12 months from the date of your donation (“the Admission Period”). This means that after your initial visit you may use the Admission Ticket to make further visits during the Admission Period, subject to these Terms. This does not apply in respect of group or school bookings, nor to any ticketed events taking place during the Admission Period.</w:t>
                      </w:r>
                    </w:p>
                    <w:p w14:paraId="4F120A4C" w14:textId="48970723"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Opening hours, events and any special offers are subject to change and at times it may be necessary to restrict access to any part(s) of the Leeds Castle Estate. While we will endeavour to publicise any such changes you are advised to check our website in advance of your visit.</w:t>
                      </w:r>
                    </w:p>
                    <w:p w14:paraId="0221F242" w14:textId="670A73F7"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You must present your original Admission Ticket on each subsequent visit during the Admission Period. Re-entry is not permitted against proof of your donation alone. Lost or damaged tickets can only be replaced with proof of your donation and is subject to an administration charge of £3 per replacement ticket.</w:t>
                      </w:r>
                    </w:p>
                    <w:p w14:paraId="6B578FFC" w14:textId="391FB6B5"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Access to the Leeds Castle Estate is subject to our Visitor Rules, which may be accessed at leeds-castle.com/Visit. Visitor car parking (which is included with the Admission Ticket) is subject to our Car Parking Rules.</w:t>
                      </w:r>
                    </w:p>
                    <w:p w14:paraId="193BB7BA" w14:textId="2B01E183"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Admission Tickets are personal to the donor and have no monetary value once issued. They cannot be refunded, exchanged, re-sold or transferred.</w:t>
                      </w:r>
                    </w:p>
                    <w:p w14:paraId="23042AD2" w14:textId="72E789CF"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We reserve the right to refuse the issue of an Admission Ticket, or entry to any part of the Leeds Castle Estate or to terminate a visit, with or without prior notice where it is reasonable for us to do so. In that event or if for any reason you are unable to visit, Admission Tickets will not be extended beyond the Admission Period, unless your initial visit has not yet taken place.</w:t>
                      </w:r>
                    </w:p>
                    <w:p w14:paraId="71EB825E" w14:textId="3338FCFD"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Children under the age of 16 years old must be accompanied by an adult.</w:t>
                      </w:r>
                    </w:p>
                    <w:p w14:paraId="72F5464F" w14:textId="4D3DE8D8" w:rsidR="00F51260" w:rsidRDefault="00F51260" w:rsidP="00F51260">
                      <w:pPr>
                        <w:pStyle w:val="ListParagraph"/>
                        <w:numPr>
                          <w:ilvl w:val="0"/>
                          <w:numId w:val="8"/>
                        </w:numPr>
                        <w:spacing w:after="0"/>
                        <w:rPr>
                          <w:rFonts w:ascii="Gotham Book" w:hAnsi="Gotham Book"/>
                        </w:rPr>
                      </w:pPr>
                      <w:r w:rsidRPr="00F51260">
                        <w:rPr>
                          <w:rFonts w:ascii="Gotham Book" w:hAnsi="Gotham Book"/>
                        </w:rPr>
                        <w:t>Photography and Privacy: For validation purposes each Admission Ticket incorporate photographic identification of the bearer. The image is stored securely and is not used for any other purposes. Children under 16 years may be excluded from this requirement at the request of the parent/guardian. Photographic ID is not required in respect of group or school bookings.</w:t>
                      </w:r>
                    </w:p>
                    <w:p w14:paraId="2BD81BD1" w14:textId="30DBA2C6" w:rsidR="00F51260" w:rsidRPr="00F51260" w:rsidRDefault="00F51260" w:rsidP="00F51260">
                      <w:pPr>
                        <w:pStyle w:val="ListParagraph"/>
                        <w:numPr>
                          <w:ilvl w:val="0"/>
                          <w:numId w:val="8"/>
                        </w:numPr>
                        <w:spacing w:after="0"/>
                        <w:rPr>
                          <w:rFonts w:ascii="Gotham Book" w:hAnsi="Gotham Book"/>
                        </w:rPr>
                      </w:pPr>
                      <w:r w:rsidRPr="00F51260">
                        <w:rPr>
                          <w:rFonts w:ascii="Gotham Book" w:hAnsi="Gotham Book"/>
                        </w:rPr>
                        <w:t>Visitors to Leeds Castle may be photographed, filmed or sound recorded for use on TV, websites, social media, DVDs, streaming, promotional materials, or other public mediums, as part of the audience, bystanders or background. Signs are put up to make visitors aware of when filming and photography is taking place. If you do not wish to be filmed or photographed please do not remain in the affected area. CCTV is also in operation for security purposes.</w:t>
                      </w:r>
                    </w:p>
                    <w:p w14:paraId="2AE6BC81" w14:textId="77777777" w:rsidR="00591EF7" w:rsidRPr="005D6013" w:rsidRDefault="00591EF7" w:rsidP="00026B77">
                      <w:pPr>
                        <w:spacing w:after="0"/>
                        <w:rPr>
                          <w:rFonts w:ascii="Gotham Book" w:hAnsi="Gotham Book"/>
                        </w:rPr>
                      </w:pPr>
                    </w:p>
                  </w:txbxContent>
                </v:textbox>
                <w10:wrap anchorx="margin"/>
              </v:shape>
            </w:pict>
          </mc:Fallback>
        </mc:AlternateContent>
      </w:r>
      <w:r w:rsidR="00353198">
        <w:rPr>
          <w:noProof/>
          <w:lang w:eastAsia="en-GB"/>
        </w:rPr>
        <mc:AlternateContent>
          <mc:Choice Requires="wps">
            <w:drawing>
              <wp:anchor distT="0" distB="0" distL="114300" distR="114300" simplePos="0" relativeHeight="251652096" behindDoc="0" locked="0" layoutInCell="1" allowOverlap="1" wp14:anchorId="4D832299" wp14:editId="09BC3E7C">
                <wp:simplePos x="0" y="0"/>
                <wp:positionH relativeFrom="margin">
                  <wp:align>center</wp:align>
                </wp:positionH>
                <wp:positionV relativeFrom="paragraph">
                  <wp:posOffset>-381000</wp:posOffset>
                </wp:positionV>
                <wp:extent cx="6496050" cy="9607296"/>
                <wp:effectExtent l="0" t="0" r="0" b="0"/>
                <wp:wrapNone/>
                <wp:docPr id="4" name="Rectangle 4"/>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36108" id="Rectangle 4" o:spid="_x0000_s1026" style="position:absolute;margin-left:0;margin-top:-30pt;width:511.5pt;height:756.5pt;z-index:2516520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" fillcolor="white [3212]" stroked="f" strokeweight="1pt">
                <w10:wrap anchorx="margin"/>
              </v:rect>
            </w:pict>
          </mc:Fallback>
        </mc:AlternateContent>
      </w:r>
    </w:p>
    <w:p w14:paraId="78C0D793" w14:textId="77777777" w:rsidR="00353198" w:rsidRDefault="00353198">
      <w:r>
        <w:br w:type="page"/>
      </w:r>
    </w:p>
    <w:p w14:paraId="412824C3" w14:textId="0EB3D669" w:rsidR="00353198" w:rsidRDefault="00892314">
      <w:r>
        <w:rPr>
          <w:noProof/>
          <w:lang w:eastAsia="en-GB"/>
        </w:rPr>
        <w:lastRenderedPageBreak/>
        <mc:AlternateContent>
          <mc:Choice Requires="wps">
            <w:drawing>
              <wp:anchor distT="0" distB="0" distL="114300" distR="114300" simplePos="0" relativeHeight="251684864" behindDoc="0" locked="0" layoutInCell="1" allowOverlap="1" wp14:anchorId="20DF164A" wp14:editId="1D1B60D9">
                <wp:simplePos x="0" y="0"/>
                <wp:positionH relativeFrom="margin">
                  <wp:align>right</wp:align>
                </wp:positionH>
                <wp:positionV relativeFrom="paragraph">
                  <wp:posOffset>-9525</wp:posOffset>
                </wp:positionV>
                <wp:extent cx="5734050" cy="884872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848725"/>
                        </a:xfrm>
                        <a:prstGeom prst="rect">
                          <a:avLst/>
                        </a:prstGeom>
                        <a:noFill/>
                        <a:ln w="9525">
                          <a:noFill/>
                          <a:miter lim="800000"/>
                          <a:headEnd/>
                          <a:tailEnd/>
                        </a:ln>
                      </wps:spPr>
                      <wps:txbx>
                        <w:txbxContent>
                          <w:p w14:paraId="58DF8910" w14:textId="7739862A" w:rsidR="00F51260" w:rsidRDefault="00F51260" w:rsidP="00F51260">
                            <w:pPr>
                              <w:ind w:left="720"/>
                              <w:rPr>
                                <w:rFonts w:ascii="Gotham Book" w:hAnsi="Gotham Book"/>
                              </w:rPr>
                            </w:pPr>
                            <w:r>
                              <w:rPr>
                                <w:rFonts w:ascii="Gotham Book" w:hAnsi="Gotham Book"/>
                              </w:rPr>
                              <w:t xml:space="preserve">12. </w:t>
                            </w:r>
                            <w:r w:rsidRPr="00F51260">
                              <w:rPr>
                                <w:rFonts w:ascii="Gotham Book" w:hAnsi="Gotham Book"/>
                              </w:rPr>
                              <w:t>Details of our policies and procedures concerning the processing of personal data are set out in our Privacy Policy.</w:t>
                            </w:r>
                          </w:p>
                          <w:p w14:paraId="44A0AE40" w14:textId="3DA2D3D2" w:rsidR="00F51260" w:rsidRPr="00F51260" w:rsidRDefault="00F51260" w:rsidP="00F51260">
                            <w:pPr>
                              <w:ind w:left="720"/>
                              <w:rPr>
                                <w:rFonts w:ascii="Gotham Book" w:hAnsi="Gotham Book"/>
                              </w:rPr>
                            </w:pPr>
                            <w:r>
                              <w:rPr>
                                <w:rFonts w:ascii="Gotham Book" w:hAnsi="Gotham Book"/>
                              </w:rPr>
                              <w:t xml:space="preserve">13. </w:t>
                            </w:r>
                            <w:r w:rsidRPr="00F51260">
                              <w:rPr>
                                <w:rFonts w:ascii="Gotham Book" w:hAnsi="Gotham Book"/>
                              </w:rPr>
                              <w:t>Leeds Castle shall have no responsibility or liability for any loss, damage or expense incurred by you or in respect of any personal property belonging to you, other than in respect of death or personal injury suffered by you as a result of Leeds Castle’s negligence.</w:t>
                            </w:r>
                          </w:p>
                          <w:p w14:paraId="6349A6F0" w14:textId="3B096100" w:rsidR="00F51260" w:rsidRPr="00F51260" w:rsidRDefault="00F51260" w:rsidP="00F51260">
                            <w:pPr>
                              <w:ind w:left="720"/>
                              <w:rPr>
                                <w:rFonts w:ascii="Gotham Book" w:hAnsi="Gotham Book"/>
                              </w:rPr>
                            </w:pPr>
                            <w:r>
                              <w:rPr>
                                <w:rFonts w:ascii="Gotham Book" w:hAnsi="Gotham Book"/>
                              </w:rPr>
                              <w:t xml:space="preserve">14. </w:t>
                            </w:r>
                            <w:r w:rsidRPr="00F51260">
                              <w:rPr>
                                <w:rFonts w:ascii="Gotham Book" w:hAnsi="Gotham Book"/>
                              </w:rPr>
                              <w:t>Leeds Castle may run seasonal discount offers, but reserves the right to withdraw any promotion without notice at any time.</w:t>
                            </w:r>
                          </w:p>
                          <w:p w14:paraId="3D67B108" w14:textId="77777777" w:rsidR="00EE2312" w:rsidRDefault="00EE2312" w:rsidP="00026B77">
                            <w:pPr>
                              <w:rPr>
                                <w:rFonts w:ascii="Gotham Book" w:hAnsi="Gotham Book"/>
                              </w:rPr>
                            </w:pPr>
                          </w:p>
                          <w:p w14:paraId="1682BFB6" w14:textId="77777777" w:rsidR="00EE2312" w:rsidRDefault="00EE2312" w:rsidP="00026B77">
                            <w:pPr>
                              <w:rPr>
                                <w:rFonts w:ascii="Gotham Book" w:hAnsi="Gotham Book"/>
                              </w:rPr>
                            </w:pPr>
                          </w:p>
                          <w:p w14:paraId="1CD6DE8E" w14:textId="77777777" w:rsidR="00EE2312" w:rsidRDefault="00EE2312" w:rsidP="00026B77">
                            <w:pPr>
                              <w:rPr>
                                <w:rFonts w:ascii="Gotham Book" w:hAnsi="Gotham Book"/>
                              </w:rPr>
                            </w:pPr>
                          </w:p>
                          <w:p w14:paraId="6E6E2480" w14:textId="77777777" w:rsidR="00EE2312" w:rsidRDefault="00EE2312" w:rsidP="00026B77">
                            <w:pPr>
                              <w:rPr>
                                <w:rFonts w:ascii="Gotham Book" w:hAnsi="Gotham Book"/>
                              </w:rPr>
                            </w:pPr>
                          </w:p>
                          <w:p w14:paraId="1E83FC16" w14:textId="77777777" w:rsidR="00EE2312" w:rsidRDefault="00EE2312" w:rsidP="00026B77">
                            <w:pPr>
                              <w:rPr>
                                <w:rFonts w:ascii="Gotham Book" w:hAnsi="Gotham Book"/>
                              </w:rPr>
                            </w:pPr>
                          </w:p>
                          <w:p w14:paraId="3E328133" w14:textId="77777777" w:rsidR="00EE2312" w:rsidRDefault="00EE2312" w:rsidP="00026B77">
                            <w:pPr>
                              <w:rPr>
                                <w:rFonts w:ascii="Gotham Book" w:hAnsi="Gotham Book"/>
                              </w:rPr>
                            </w:pPr>
                          </w:p>
                          <w:p w14:paraId="5B640877" w14:textId="77777777" w:rsidR="00EE2312" w:rsidRPr="005D6013" w:rsidRDefault="00EE2312" w:rsidP="00026B77">
                            <w:pPr>
                              <w:rPr>
                                <w:rFonts w:ascii="Gotham Book" w:hAnsi="Gotham Boo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F164A" id="_x0000_s1029" type="#_x0000_t202" style="position:absolute;margin-left:400.3pt;margin-top:-.75pt;width:451.5pt;height:696.7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" filled="f" stroked="f">
                <v:textbox>
                  <w:txbxContent>
                    <w:p w14:paraId="58DF8910" w14:textId="7739862A" w:rsidR="00F51260" w:rsidRDefault="00F51260" w:rsidP="00F51260">
                      <w:pPr>
                        <w:ind w:left="720"/>
                        <w:rPr>
                          <w:rFonts w:ascii="Gotham Book" w:hAnsi="Gotham Book"/>
                        </w:rPr>
                      </w:pPr>
                      <w:r>
                        <w:rPr>
                          <w:rFonts w:ascii="Gotham Book" w:hAnsi="Gotham Book"/>
                        </w:rPr>
                        <w:t xml:space="preserve">12. </w:t>
                      </w:r>
                      <w:r w:rsidRPr="00F51260">
                        <w:rPr>
                          <w:rFonts w:ascii="Gotham Book" w:hAnsi="Gotham Book"/>
                        </w:rPr>
                        <w:t>Details of our policies and procedures concerning the processing of personal data are set out in our Privacy Policy.</w:t>
                      </w:r>
                    </w:p>
                    <w:p w14:paraId="44A0AE40" w14:textId="3DA2D3D2" w:rsidR="00F51260" w:rsidRPr="00F51260" w:rsidRDefault="00F51260" w:rsidP="00F51260">
                      <w:pPr>
                        <w:ind w:left="720"/>
                        <w:rPr>
                          <w:rFonts w:ascii="Gotham Book" w:hAnsi="Gotham Book"/>
                        </w:rPr>
                      </w:pPr>
                      <w:r>
                        <w:rPr>
                          <w:rFonts w:ascii="Gotham Book" w:hAnsi="Gotham Book"/>
                        </w:rPr>
                        <w:t xml:space="preserve">13. </w:t>
                      </w:r>
                      <w:r w:rsidRPr="00F51260">
                        <w:rPr>
                          <w:rFonts w:ascii="Gotham Book" w:hAnsi="Gotham Book"/>
                        </w:rPr>
                        <w:t>Leeds Castle shall have no responsibility or liability for any loss, damage or expense incurred by you or in respect of any personal property belonging to you, other than in respect of death or personal injury suffered by you as a result of Leeds Castle’s negligence.</w:t>
                      </w:r>
                    </w:p>
                    <w:p w14:paraId="6349A6F0" w14:textId="3B096100" w:rsidR="00F51260" w:rsidRPr="00F51260" w:rsidRDefault="00F51260" w:rsidP="00F51260">
                      <w:pPr>
                        <w:ind w:left="720"/>
                        <w:rPr>
                          <w:rFonts w:ascii="Gotham Book" w:hAnsi="Gotham Book"/>
                        </w:rPr>
                      </w:pPr>
                      <w:r>
                        <w:rPr>
                          <w:rFonts w:ascii="Gotham Book" w:hAnsi="Gotham Book"/>
                        </w:rPr>
                        <w:t xml:space="preserve">14. </w:t>
                      </w:r>
                      <w:r w:rsidRPr="00F51260">
                        <w:rPr>
                          <w:rFonts w:ascii="Gotham Book" w:hAnsi="Gotham Book"/>
                        </w:rPr>
                        <w:t>Leeds Castle may run seasonal discount offers, but reserves the right to withdraw any promotion without notice at any time.</w:t>
                      </w:r>
                    </w:p>
                    <w:p w14:paraId="3D67B108" w14:textId="77777777" w:rsidR="00EE2312" w:rsidRDefault="00EE2312" w:rsidP="00026B77">
                      <w:pPr>
                        <w:rPr>
                          <w:rFonts w:ascii="Gotham Book" w:hAnsi="Gotham Book"/>
                        </w:rPr>
                      </w:pPr>
                    </w:p>
                    <w:p w14:paraId="1682BFB6" w14:textId="77777777" w:rsidR="00EE2312" w:rsidRDefault="00EE2312" w:rsidP="00026B77">
                      <w:pPr>
                        <w:rPr>
                          <w:rFonts w:ascii="Gotham Book" w:hAnsi="Gotham Book"/>
                        </w:rPr>
                      </w:pPr>
                    </w:p>
                    <w:p w14:paraId="1CD6DE8E" w14:textId="77777777" w:rsidR="00EE2312" w:rsidRDefault="00EE2312" w:rsidP="00026B77">
                      <w:pPr>
                        <w:rPr>
                          <w:rFonts w:ascii="Gotham Book" w:hAnsi="Gotham Book"/>
                        </w:rPr>
                      </w:pPr>
                    </w:p>
                    <w:p w14:paraId="6E6E2480" w14:textId="77777777" w:rsidR="00EE2312" w:rsidRDefault="00EE2312" w:rsidP="00026B77">
                      <w:pPr>
                        <w:rPr>
                          <w:rFonts w:ascii="Gotham Book" w:hAnsi="Gotham Book"/>
                        </w:rPr>
                      </w:pPr>
                    </w:p>
                    <w:p w14:paraId="1E83FC16" w14:textId="77777777" w:rsidR="00EE2312" w:rsidRDefault="00EE2312" w:rsidP="00026B77">
                      <w:pPr>
                        <w:rPr>
                          <w:rFonts w:ascii="Gotham Book" w:hAnsi="Gotham Book"/>
                        </w:rPr>
                      </w:pPr>
                    </w:p>
                    <w:p w14:paraId="3E328133" w14:textId="77777777" w:rsidR="00EE2312" w:rsidRDefault="00EE2312" w:rsidP="00026B77">
                      <w:pPr>
                        <w:rPr>
                          <w:rFonts w:ascii="Gotham Book" w:hAnsi="Gotham Book"/>
                        </w:rPr>
                      </w:pPr>
                    </w:p>
                    <w:p w14:paraId="5B640877" w14:textId="77777777" w:rsidR="00EE2312" w:rsidRPr="005D6013" w:rsidRDefault="00EE2312" w:rsidP="00026B77">
                      <w:pPr>
                        <w:rPr>
                          <w:rFonts w:ascii="Gotham Book" w:hAnsi="Gotham Book"/>
                        </w:rPr>
                      </w:pPr>
                    </w:p>
                  </w:txbxContent>
                </v:textbox>
                <w10:wrap anchorx="margin"/>
              </v:shape>
            </w:pict>
          </mc:Fallback>
        </mc:AlternateContent>
      </w:r>
      <w:r w:rsidR="00353198">
        <w:rPr>
          <w:noProof/>
          <w:lang w:eastAsia="en-GB"/>
        </w:rPr>
        <mc:AlternateContent>
          <mc:Choice Requires="wps">
            <w:drawing>
              <wp:anchor distT="0" distB="0" distL="114300" distR="114300" simplePos="0" relativeHeight="251657216" behindDoc="0" locked="0" layoutInCell="1" allowOverlap="1" wp14:anchorId="3D105D48" wp14:editId="29285F2B">
                <wp:simplePos x="0" y="0"/>
                <wp:positionH relativeFrom="margin">
                  <wp:align>center</wp:align>
                </wp:positionH>
                <wp:positionV relativeFrom="paragraph">
                  <wp:posOffset>-381635</wp:posOffset>
                </wp:positionV>
                <wp:extent cx="6496050" cy="9607296"/>
                <wp:effectExtent l="0" t="0" r="0" b="0"/>
                <wp:wrapNone/>
                <wp:docPr id="6" name="Rectangle 6"/>
                <wp:cNvGraphicFramePr/>
                <a:graphic xmlns:a="http://schemas.openxmlformats.org/drawingml/2006/main">
                  <a:graphicData uri="http://schemas.microsoft.com/office/word/2010/wordprocessingShape">
                    <wps:wsp>
                      <wps:cNvSpPr/>
                      <wps:spPr>
                        <a:xfrm>
                          <a:off x="0" y="0"/>
                          <a:ext cx="6496050" cy="960729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28ECE8" id="Rectangle 6" o:spid="_x0000_s1026" style="position:absolute;margin-left:0;margin-top:-30.05pt;width:511.5pt;height:756.5pt;z-index:251657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" fillcolor="white [3212]" stroked="f" strokeweight="1pt">
                <w10:wrap anchorx="margin"/>
              </v:rect>
            </w:pict>
          </mc:Fallback>
        </mc:AlternateContent>
      </w:r>
    </w:p>
    <w:p w14:paraId="5FC08C8B" w14:textId="43725D99" w:rsidR="00EE2312" w:rsidRDefault="00EE2312"/>
    <w:p w14:paraId="5DAFFC64" w14:textId="7188CA2A" w:rsidR="00353198" w:rsidRDefault="00353198"/>
    <w:sectPr w:rsidR="00353198" w:rsidSect="007E7A98">
      <w:headerReference w:type="even" r:id="rId12"/>
      <w:headerReference w:type="default" r:id="rId13"/>
      <w:headerReference w:type="first" r:id="rId14"/>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953622" w14:textId="77777777" w:rsidR="0023706B" w:rsidRDefault="0023706B" w:rsidP="004B052B">
      <w:pPr>
        <w:spacing w:after="0" w:line="240" w:lineRule="auto"/>
      </w:pPr>
      <w:r>
        <w:separator/>
      </w:r>
    </w:p>
  </w:endnote>
  <w:endnote w:type="continuationSeparator" w:id="0">
    <w:p w14:paraId="20397A91" w14:textId="77777777" w:rsidR="0023706B" w:rsidRDefault="0023706B" w:rsidP="004B05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otham Book">
    <w:panose1 w:val="00000000000000000000"/>
    <w:charset w:val="00"/>
    <w:family w:val="modern"/>
    <w:notTrueType/>
    <w:pitch w:val="variable"/>
    <w:sig w:usb0="A00000AF" w:usb1="50000048" w:usb2="00000000" w:usb3="00000000" w:csb0="0000011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tham Narrow Medium">
    <w:panose1 w:val="00000000000000000000"/>
    <w:charset w:val="00"/>
    <w:family w:val="modern"/>
    <w:notTrueType/>
    <w:pitch w:val="variable"/>
    <w:sig w:usb0="A00002FF" w:usb1="4000005B" w:usb2="00000000" w:usb3="00000000" w:csb0="0000009F" w:csb1="00000000"/>
  </w:font>
  <w:font w:name="Cormier Double">
    <w:panose1 w:val="02000500000000000000"/>
    <w:charset w:val="00"/>
    <w:family w:val="auto"/>
    <w:pitch w:val="variable"/>
    <w:sig w:usb0="80000083" w:usb1="50000042"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A0398B" w14:textId="77777777" w:rsidR="0023706B" w:rsidRDefault="0023706B" w:rsidP="004B052B">
      <w:pPr>
        <w:spacing w:after="0" w:line="240" w:lineRule="auto"/>
      </w:pPr>
      <w:r>
        <w:separator/>
      </w:r>
    </w:p>
  </w:footnote>
  <w:footnote w:type="continuationSeparator" w:id="0">
    <w:p w14:paraId="0404902C" w14:textId="77777777" w:rsidR="0023706B" w:rsidRDefault="0023706B" w:rsidP="004B05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5E544" w14:textId="77777777" w:rsidR="004B052B" w:rsidRDefault="00000000">
    <w:pPr>
      <w:pStyle w:val="Header"/>
    </w:pPr>
    <w:r>
      <w:rPr>
        <w:noProof/>
        <w:lang w:eastAsia="en-GB"/>
      </w:rPr>
      <w:pict w14:anchorId="0556B4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19" o:spid="_x0000_s1026" type="#_x0000_t75" style="position:absolute;margin-left:0;margin-top:0;width:595.3pt;height:841.9pt;z-index:-251657216;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D0F5" w14:textId="77777777" w:rsidR="004B052B" w:rsidRDefault="00000000">
    <w:pPr>
      <w:pStyle w:val="Header"/>
    </w:pPr>
    <w:r>
      <w:rPr>
        <w:noProof/>
        <w:lang w:eastAsia="en-GB"/>
      </w:rPr>
      <w:pict w14:anchorId="6A65C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20" o:spid="_x0000_s1027" type="#_x0000_t75" style="position:absolute;margin-left:0;margin-top:0;width:595.3pt;height:841.9pt;z-index:-251656192;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D0B19" w14:textId="77777777" w:rsidR="004B052B" w:rsidRDefault="00000000">
    <w:pPr>
      <w:pStyle w:val="Header"/>
    </w:pPr>
    <w:r>
      <w:rPr>
        <w:noProof/>
        <w:lang w:eastAsia="en-GB"/>
      </w:rPr>
      <w:pict w14:anchorId="5E6C66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78218" o:spid="_x0000_s1025" type="#_x0000_t75" style="position:absolute;margin-left:0;margin-top:0;width:595.3pt;height:841.9pt;z-index:-251658240;mso-position-horizontal:center;mso-position-horizontal-relative:margin;mso-position-vertical:center;mso-position-vertical-relative:margin" o:allowincell="f">
          <v:imagedata r:id="rId1" o:title="Leeds_Castle_Pattern_2022_3_Turquoise_A2_RGB"/>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638D0"/>
    <w:multiLevelType w:val="hybridMultilevel"/>
    <w:tmpl w:val="57B676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B2725C"/>
    <w:multiLevelType w:val="hybridMultilevel"/>
    <w:tmpl w:val="A642BCFE"/>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CF608E"/>
    <w:multiLevelType w:val="hybridMultilevel"/>
    <w:tmpl w:val="DC7865D4"/>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DC636F2"/>
    <w:multiLevelType w:val="hybridMultilevel"/>
    <w:tmpl w:val="2A30EEA2"/>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280E46"/>
    <w:multiLevelType w:val="hybridMultilevel"/>
    <w:tmpl w:val="91F04A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98C788E"/>
    <w:multiLevelType w:val="hybridMultilevel"/>
    <w:tmpl w:val="71AC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A1456B9"/>
    <w:multiLevelType w:val="hybridMultilevel"/>
    <w:tmpl w:val="479A6AA6"/>
    <w:lvl w:ilvl="0" w:tplc="653AE50A">
      <w:numFmt w:val="bullet"/>
      <w:lvlText w:val="·"/>
      <w:lvlJc w:val="left"/>
      <w:pPr>
        <w:ind w:left="720" w:hanging="360"/>
      </w:pPr>
      <w:rPr>
        <w:rFonts w:ascii="Gotham Book" w:eastAsiaTheme="minorHAnsi" w:hAnsi="Gotham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D50A16"/>
    <w:multiLevelType w:val="hybridMultilevel"/>
    <w:tmpl w:val="32AA0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B446890"/>
    <w:multiLevelType w:val="hybridMultilevel"/>
    <w:tmpl w:val="EACC3B08"/>
    <w:lvl w:ilvl="0" w:tplc="CFE2874C">
      <w:start w:val="1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74F360A9"/>
    <w:multiLevelType w:val="hybridMultilevel"/>
    <w:tmpl w:val="DCF89E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828980669">
    <w:abstractNumId w:val="5"/>
  </w:num>
  <w:num w:numId="2" w16cid:durableId="524681240">
    <w:abstractNumId w:val="7"/>
  </w:num>
  <w:num w:numId="3" w16cid:durableId="1442648436">
    <w:abstractNumId w:val="6"/>
  </w:num>
  <w:num w:numId="4" w16cid:durableId="1594430452">
    <w:abstractNumId w:val="3"/>
  </w:num>
  <w:num w:numId="5" w16cid:durableId="286283849">
    <w:abstractNumId w:val="2"/>
  </w:num>
  <w:num w:numId="6" w16cid:durableId="125123025">
    <w:abstractNumId w:val="1"/>
  </w:num>
  <w:num w:numId="7" w16cid:durableId="1731807224">
    <w:abstractNumId w:val="4"/>
  </w:num>
  <w:num w:numId="8" w16cid:durableId="890456096">
    <w:abstractNumId w:val="0"/>
  </w:num>
  <w:num w:numId="9" w16cid:durableId="2074962006">
    <w:abstractNumId w:val="9"/>
  </w:num>
  <w:num w:numId="10" w16cid:durableId="159412587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052B"/>
    <w:rsid w:val="00026B77"/>
    <w:rsid w:val="00065B5C"/>
    <w:rsid w:val="000A30AD"/>
    <w:rsid w:val="000D72F9"/>
    <w:rsid w:val="001A0F32"/>
    <w:rsid w:val="00202FA1"/>
    <w:rsid w:val="0023706B"/>
    <w:rsid w:val="002906C0"/>
    <w:rsid w:val="002D6379"/>
    <w:rsid w:val="00305A10"/>
    <w:rsid w:val="00353198"/>
    <w:rsid w:val="0041145B"/>
    <w:rsid w:val="00461A0B"/>
    <w:rsid w:val="004B052B"/>
    <w:rsid w:val="004B7E60"/>
    <w:rsid w:val="004E5EC6"/>
    <w:rsid w:val="00591EF7"/>
    <w:rsid w:val="005D6013"/>
    <w:rsid w:val="005E11F2"/>
    <w:rsid w:val="006128B2"/>
    <w:rsid w:val="00625104"/>
    <w:rsid w:val="006548FB"/>
    <w:rsid w:val="007E7A98"/>
    <w:rsid w:val="00892314"/>
    <w:rsid w:val="008A01C4"/>
    <w:rsid w:val="00BF2218"/>
    <w:rsid w:val="00C71FF0"/>
    <w:rsid w:val="00D4143B"/>
    <w:rsid w:val="00EA682F"/>
    <w:rsid w:val="00EC1AB9"/>
    <w:rsid w:val="00EE2312"/>
    <w:rsid w:val="00F51260"/>
    <w:rsid w:val="00F568FE"/>
    <w:rsid w:val="00FF0D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EB5E32"/>
  <w15:chartTrackingRefBased/>
  <w15:docId w15:val="{E1ED01BB-4786-44DC-81E4-9BD475817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B05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B052B"/>
  </w:style>
  <w:style w:type="paragraph" w:styleId="Footer">
    <w:name w:val="footer"/>
    <w:basedOn w:val="Normal"/>
    <w:link w:val="FooterChar"/>
    <w:uiPriority w:val="99"/>
    <w:unhideWhenUsed/>
    <w:rsid w:val="004B05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B052B"/>
  </w:style>
  <w:style w:type="character" w:styleId="Hyperlink">
    <w:name w:val="Hyperlink"/>
    <w:basedOn w:val="DefaultParagraphFont"/>
    <w:uiPriority w:val="99"/>
    <w:unhideWhenUsed/>
    <w:rsid w:val="00065B5C"/>
    <w:rPr>
      <w:color w:val="0563C1" w:themeColor="hyperlink"/>
      <w:u w:val="single"/>
    </w:rPr>
  </w:style>
  <w:style w:type="paragraph" w:styleId="ListParagraph">
    <w:name w:val="List Paragraph"/>
    <w:basedOn w:val="Normal"/>
    <w:uiPriority w:val="34"/>
    <w:qFormat/>
    <w:rsid w:val="00892314"/>
    <w:pPr>
      <w:ind w:left="720"/>
      <w:contextualSpacing/>
    </w:pPr>
  </w:style>
  <w:style w:type="character" w:styleId="UnresolvedMention">
    <w:name w:val="Unresolved Mention"/>
    <w:basedOn w:val="DefaultParagraphFont"/>
    <w:uiPriority w:val="99"/>
    <w:semiHidden/>
    <w:unhideWhenUsed/>
    <w:rsid w:val="00026B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993732">
      <w:bodyDiv w:val="1"/>
      <w:marLeft w:val="0"/>
      <w:marRight w:val="0"/>
      <w:marTop w:val="0"/>
      <w:marBottom w:val="0"/>
      <w:divBdr>
        <w:top w:val="none" w:sz="0" w:space="0" w:color="auto"/>
        <w:left w:val="none" w:sz="0" w:space="0" w:color="auto"/>
        <w:bottom w:val="none" w:sz="0" w:space="0" w:color="auto"/>
        <w:right w:val="none" w:sz="0" w:space="0" w:color="auto"/>
      </w:divBdr>
    </w:div>
    <w:div w:id="717124125">
      <w:bodyDiv w:val="1"/>
      <w:marLeft w:val="0"/>
      <w:marRight w:val="0"/>
      <w:marTop w:val="0"/>
      <w:marBottom w:val="0"/>
      <w:divBdr>
        <w:top w:val="none" w:sz="0" w:space="0" w:color="auto"/>
        <w:left w:val="none" w:sz="0" w:space="0" w:color="auto"/>
        <w:bottom w:val="none" w:sz="0" w:space="0" w:color="auto"/>
        <w:right w:val="none" w:sz="0" w:space="0" w:color="auto"/>
      </w:divBdr>
    </w:div>
    <w:div w:id="754547711">
      <w:bodyDiv w:val="1"/>
      <w:marLeft w:val="0"/>
      <w:marRight w:val="0"/>
      <w:marTop w:val="0"/>
      <w:marBottom w:val="0"/>
      <w:divBdr>
        <w:top w:val="none" w:sz="0" w:space="0" w:color="auto"/>
        <w:left w:val="none" w:sz="0" w:space="0" w:color="auto"/>
        <w:bottom w:val="none" w:sz="0" w:space="0" w:color="auto"/>
        <w:right w:val="none" w:sz="0" w:space="0" w:color="auto"/>
      </w:divBdr>
    </w:div>
    <w:div w:id="1192573577">
      <w:bodyDiv w:val="1"/>
      <w:marLeft w:val="0"/>
      <w:marRight w:val="0"/>
      <w:marTop w:val="0"/>
      <w:marBottom w:val="0"/>
      <w:divBdr>
        <w:top w:val="none" w:sz="0" w:space="0" w:color="auto"/>
        <w:left w:val="none" w:sz="0" w:space="0" w:color="auto"/>
        <w:bottom w:val="none" w:sz="0" w:space="0" w:color="auto"/>
        <w:right w:val="none" w:sz="0" w:space="0" w:color="auto"/>
      </w:divBdr>
    </w:div>
    <w:div w:id="1570113285">
      <w:bodyDiv w:val="1"/>
      <w:marLeft w:val="0"/>
      <w:marRight w:val="0"/>
      <w:marTop w:val="0"/>
      <w:marBottom w:val="0"/>
      <w:divBdr>
        <w:top w:val="none" w:sz="0" w:space="0" w:color="auto"/>
        <w:left w:val="none" w:sz="0" w:space="0" w:color="auto"/>
        <w:bottom w:val="none" w:sz="0" w:space="0" w:color="auto"/>
        <w:right w:val="none" w:sz="0" w:space="0" w:color="auto"/>
      </w:divBdr>
    </w:div>
    <w:div w:id="1722051910">
      <w:bodyDiv w:val="1"/>
      <w:marLeft w:val="0"/>
      <w:marRight w:val="0"/>
      <w:marTop w:val="0"/>
      <w:marBottom w:val="0"/>
      <w:divBdr>
        <w:top w:val="none" w:sz="0" w:space="0" w:color="auto"/>
        <w:left w:val="none" w:sz="0" w:space="0" w:color="auto"/>
        <w:bottom w:val="none" w:sz="0" w:space="0" w:color="auto"/>
        <w:right w:val="none" w:sz="0" w:space="0" w:color="auto"/>
      </w:divBdr>
    </w:div>
    <w:div w:id="1776291738">
      <w:bodyDiv w:val="1"/>
      <w:marLeft w:val="0"/>
      <w:marRight w:val="0"/>
      <w:marTop w:val="0"/>
      <w:marBottom w:val="0"/>
      <w:divBdr>
        <w:top w:val="none" w:sz="0" w:space="0" w:color="auto"/>
        <w:left w:val="none" w:sz="0" w:space="0" w:color="auto"/>
        <w:bottom w:val="none" w:sz="0" w:space="0" w:color="auto"/>
        <w:right w:val="none" w:sz="0" w:space="0" w:color="auto"/>
      </w:divBdr>
    </w:div>
    <w:div w:id="1942948702">
      <w:bodyDiv w:val="1"/>
      <w:marLeft w:val="0"/>
      <w:marRight w:val="0"/>
      <w:marTop w:val="0"/>
      <w:marBottom w:val="0"/>
      <w:divBdr>
        <w:top w:val="none" w:sz="0" w:space="0" w:color="auto"/>
        <w:left w:val="none" w:sz="0" w:space="0" w:color="auto"/>
        <w:bottom w:val="none" w:sz="0" w:space="0" w:color="auto"/>
        <w:right w:val="none" w:sz="0" w:space="0" w:color="auto"/>
      </w:divBdr>
    </w:div>
    <w:div w:id="1950089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2d41638-bc2c-427e-88e8-05f9eef8fa67">
      <Terms xmlns="http://schemas.microsoft.com/office/infopath/2007/PartnerControls"/>
    </lcf76f155ced4ddcb4097134ff3c332f>
    <TaxCatchAll xmlns="5a965cbb-3d8b-4f2b-becb-2731bafa358b"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90C59B9E4A7614481215A01110551A2" ma:contentTypeVersion="18" ma:contentTypeDescription="Create a new document." ma:contentTypeScope="" ma:versionID="419b172d828ed6a893ad065b3cf04845">
  <xsd:schema xmlns:xsd="http://www.w3.org/2001/XMLSchema" xmlns:xs="http://www.w3.org/2001/XMLSchema" xmlns:p="http://schemas.microsoft.com/office/2006/metadata/properties" xmlns:ns2="92d41638-bc2c-427e-88e8-05f9eef8fa67" xmlns:ns3="5a965cbb-3d8b-4f2b-becb-2731bafa358b" targetNamespace="http://schemas.microsoft.com/office/2006/metadata/properties" ma:root="true" ma:fieldsID="b0da173afa1f43b7d66b8616753d0ff1" ns2:_="" ns3:_="">
    <xsd:import namespace="92d41638-bc2c-427e-88e8-05f9eef8fa67"/>
    <xsd:import namespace="5a965cbb-3d8b-4f2b-becb-2731bafa358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d41638-bc2c-427e-88e8-05f9eef8fa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864b6d7-ab90-44ee-a802-4389bfe08e4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965cbb-3d8b-4f2b-becb-2731bafa358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88441ac-745e-4f09-8a8e-2af9b877389d}" ma:internalName="TaxCatchAll" ma:showField="CatchAllData" ma:web="5a965cbb-3d8b-4f2b-becb-2731bafa35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4C7F619-CAFB-4DB4-A57E-C6D8034DBAB8}">
  <ds:schemaRefs>
    <ds:schemaRef ds:uri="http://schemas.microsoft.com/sharepoint/v3/contenttype/forms"/>
  </ds:schemaRefs>
</ds:datastoreItem>
</file>

<file path=customXml/itemProps2.xml><?xml version="1.0" encoding="utf-8"?>
<ds:datastoreItem xmlns:ds="http://schemas.openxmlformats.org/officeDocument/2006/customXml" ds:itemID="{0590A373-BDE5-45E8-A8AC-5752140C8CF5}">
  <ds:schemaRefs>
    <ds:schemaRef ds:uri="http://schemas.openxmlformats.org/officeDocument/2006/bibliography"/>
  </ds:schemaRefs>
</ds:datastoreItem>
</file>

<file path=customXml/itemProps3.xml><?xml version="1.0" encoding="utf-8"?>
<ds:datastoreItem xmlns:ds="http://schemas.openxmlformats.org/officeDocument/2006/customXml" ds:itemID="{C925C791-D326-4480-A538-387CB30A23FC}">
  <ds:schemaRefs>
    <ds:schemaRef ds:uri="http://schemas.microsoft.com/office/2006/metadata/properties"/>
    <ds:schemaRef ds:uri="http://schemas.microsoft.com/office/infopath/2007/PartnerControls"/>
    <ds:schemaRef ds:uri="92d41638-bc2c-427e-88e8-05f9eef8fa67"/>
    <ds:schemaRef ds:uri="5a965cbb-3d8b-4f2b-becb-2731bafa358b"/>
  </ds:schemaRefs>
</ds:datastoreItem>
</file>

<file path=customXml/itemProps4.xml><?xml version="1.0" encoding="utf-8"?>
<ds:datastoreItem xmlns:ds="http://schemas.openxmlformats.org/officeDocument/2006/customXml" ds:itemID="{7D6EF07E-C10A-4B6C-BE3A-85180A5C58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d41638-bc2c-427e-88e8-05f9eef8fa67"/>
    <ds:schemaRef ds:uri="5a965cbb-3d8b-4f2b-becb-2731bafa35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3</Pages>
  <Words>2</Words>
  <Characters>15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Moor</dc:creator>
  <cp:keywords/>
  <dc:description/>
  <cp:lastModifiedBy>Lauren Hetherington</cp:lastModifiedBy>
  <cp:revision>9</cp:revision>
  <dcterms:created xsi:type="dcterms:W3CDTF">2025-01-30T15:53:00Z</dcterms:created>
  <dcterms:modified xsi:type="dcterms:W3CDTF">2025-11-10T16:58:00Z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0x010100390C59B9E4A7614481215A01110551A2</vt:lpwstr>
  </property>
  <property fmtid="{D5CDD505-2E9C-101B-9397-08002B2CF9AE}" pid="3" name="MediaServiceImageTags">
    <vt:lpwstr/>
  </property>
  <property fmtid="{D5CDD505-2E9C-101B-9397-08002B2CF9AE}" pid="4" name="GrammarlyDocumentId">
    <vt:lpwstr>6f344be1-2f19-4811-a079-f28247f6410a</vt:lpwstr>
  </property>
</Properties>
</file>